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BBE" w:rsidRDefault="00572BBE" w:rsidP="00572BBE">
      <w:pPr>
        <w:rPr>
          <w:rFonts w:ascii="Arial" w:hAnsi="Arial" w:cs="Arial"/>
          <w:b/>
          <w:sz w:val="32"/>
          <w:szCs w:val="32"/>
        </w:rPr>
      </w:pPr>
    </w:p>
    <w:p w:rsidR="00091446" w:rsidRDefault="00572BBE" w:rsidP="00572BBE">
      <w:pPr>
        <w:rPr>
          <w:rFonts w:ascii="Arial" w:hAnsi="Arial" w:cs="Arial"/>
          <w:b/>
          <w:sz w:val="32"/>
          <w:szCs w:val="32"/>
        </w:rPr>
      </w:pPr>
      <w:r w:rsidRPr="00572BBE">
        <w:rPr>
          <w:rFonts w:ascii="Arial" w:hAnsi="Arial" w:cs="Arial"/>
          <w:b/>
          <w:sz w:val="32"/>
          <w:szCs w:val="32"/>
        </w:rPr>
        <w:t>Las relaciones de trabajo con la UJC, la FMC y demás organizaciones de masas, la ACRC y los Organismos de la Administración Central del Estado</w:t>
      </w:r>
    </w:p>
    <w:p w:rsidR="00091446" w:rsidRDefault="00091446" w:rsidP="00091446">
      <w:pPr>
        <w:jc w:val="both"/>
        <w:rPr>
          <w:rFonts w:ascii="Arial" w:hAnsi="Arial" w:cs="Arial"/>
          <w:sz w:val="32"/>
          <w:szCs w:val="32"/>
        </w:rPr>
      </w:pPr>
      <w:r w:rsidRPr="00091446">
        <w:rPr>
          <w:rFonts w:ascii="Arial" w:hAnsi="Arial" w:cs="Arial"/>
          <w:sz w:val="32"/>
          <w:szCs w:val="32"/>
        </w:rPr>
        <w:t xml:space="preserve">La </w:t>
      </w:r>
      <w:r w:rsidRPr="00091446">
        <w:rPr>
          <w:rFonts w:ascii="Arial" w:hAnsi="Arial" w:cs="Arial"/>
          <w:b/>
          <w:sz w:val="32"/>
          <w:szCs w:val="32"/>
        </w:rPr>
        <w:t>ANAP</w:t>
      </w:r>
      <w:r w:rsidRPr="00091446">
        <w:rPr>
          <w:rFonts w:ascii="Arial" w:hAnsi="Arial" w:cs="Arial"/>
          <w:sz w:val="32"/>
          <w:szCs w:val="32"/>
        </w:rPr>
        <w:t xml:space="preserve"> mantiene relaciones de trabajo con: </w:t>
      </w:r>
    </w:p>
    <w:p w:rsidR="00091446" w:rsidRDefault="00091446" w:rsidP="00091446">
      <w:pPr>
        <w:jc w:val="both"/>
        <w:rPr>
          <w:rFonts w:ascii="Arial" w:hAnsi="Arial" w:cs="Arial"/>
          <w:sz w:val="32"/>
          <w:szCs w:val="32"/>
        </w:rPr>
      </w:pPr>
      <w:r w:rsidRPr="00091446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>)</w:t>
      </w:r>
      <w:r w:rsidRPr="00091446">
        <w:rPr>
          <w:rFonts w:ascii="Arial" w:hAnsi="Arial" w:cs="Arial"/>
          <w:sz w:val="32"/>
          <w:szCs w:val="32"/>
        </w:rPr>
        <w:t xml:space="preserve">. La </w:t>
      </w:r>
      <w:r w:rsidRPr="00091446">
        <w:rPr>
          <w:rFonts w:ascii="Arial" w:hAnsi="Arial" w:cs="Arial"/>
          <w:b/>
          <w:sz w:val="32"/>
          <w:szCs w:val="32"/>
        </w:rPr>
        <w:t>UJC</w:t>
      </w:r>
      <w:r w:rsidRPr="00091446">
        <w:rPr>
          <w:rFonts w:ascii="Arial" w:hAnsi="Arial" w:cs="Arial"/>
          <w:sz w:val="32"/>
          <w:szCs w:val="32"/>
        </w:rPr>
        <w:t xml:space="preserve"> a los efectos de: trabajar en la atención al universo juvenil campesino; el fortalecimiento de las brigadas juveniles campesinas; el crecimiento de la militancia y la constitución de los comités de base; así como apoyar a la Organización de Pioneros José Martí (OPJM), con el objetivo de incrementar las actividades culturales, recreativas y patrióticas con los niños de las comunidades y zonas campesinas; </w:t>
      </w:r>
    </w:p>
    <w:p w:rsidR="00091446" w:rsidRDefault="00091446" w:rsidP="00091446">
      <w:pPr>
        <w:jc w:val="both"/>
        <w:rPr>
          <w:rFonts w:ascii="Arial" w:hAnsi="Arial" w:cs="Arial"/>
          <w:sz w:val="32"/>
          <w:szCs w:val="32"/>
        </w:rPr>
      </w:pPr>
      <w:r w:rsidRPr="00091446">
        <w:rPr>
          <w:rFonts w:ascii="Arial" w:hAnsi="Arial" w:cs="Arial"/>
          <w:sz w:val="32"/>
          <w:szCs w:val="32"/>
        </w:rPr>
        <w:t>b</w:t>
      </w:r>
      <w:r>
        <w:rPr>
          <w:rFonts w:ascii="Arial" w:hAnsi="Arial" w:cs="Arial"/>
          <w:sz w:val="32"/>
          <w:szCs w:val="32"/>
        </w:rPr>
        <w:t>)</w:t>
      </w:r>
      <w:r w:rsidRPr="00091446">
        <w:rPr>
          <w:rFonts w:ascii="Arial" w:hAnsi="Arial" w:cs="Arial"/>
          <w:sz w:val="32"/>
          <w:szCs w:val="32"/>
        </w:rPr>
        <w:t xml:space="preserve">. la </w:t>
      </w:r>
      <w:r w:rsidRPr="00091446">
        <w:rPr>
          <w:rFonts w:ascii="Arial" w:hAnsi="Arial" w:cs="Arial"/>
          <w:b/>
          <w:sz w:val="32"/>
          <w:szCs w:val="32"/>
        </w:rPr>
        <w:t>FMC</w:t>
      </w:r>
      <w:r w:rsidRPr="00091446">
        <w:rPr>
          <w:rFonts w:ascii="Arial" w:hAnsi="Arial" w:cs="Arial"/>
          <w:sz w:val="32"/>
          <w:szCs w:val="32"/>
        </w:rPr>
        <w:t xml:space="preserve">: la atención a la mujer campesina y especialmente la labor de persuasión y convencimiento para su incorporación a la Organización y a la cooperativa, su promoción a cargos de dirección; así como el funcionamiento de las brigadas FMC-ANAP e impulsar la actividad de Género; </w:t>
      </w:r>
    </w:p>
    <w:p w:rsidR="00091446" w:rsidRDefault="00091446" w:rsidP="00091446">
      <w:pPr>
        <w:jc w:val="both"/>
        <w:rPr>
          <w:rFonts w:ascii="Arial" w:hAnsi="Arial" w:cs="Arial"/>
          <w:sz w:val="32"/>
          <w:szCs w:val="32"/>
        </w:rPr>
      </w:pPr>
      <w:r w:rsidRPr="00091446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>)</w:t>
      </w:r>
      <w:r w:rsidRPr="00091446">
        <w:rPr>
          <w:rFonts w:ascii="Arial" w:hAnsi="Arial" w:cs="Arial"/>
          <w:sz w:val="32"/>
          <w:szCs w:val="32"/>
        </w:rPr>
        <w:t xml:space="preserve">. la </w:t>
      </w:r>
      <w:r w:rsidRPr="00091446">
        <w:rPr>
          <w:rFonts w:ascii="Arial" w:hAnsi="Arial" w:cs="Arial"/>
          <w:b/>
          <w:sz w:val="32"/>
          <w:szCs w:val="32"/>
        </w:rPr>
        <w:t>CTC</w:t>
      </w:r>
      <w:r w:rsidRPr="00091446">
        <w:rPr>
          <w:rFonts w:ascii="Arial" w:hAnsi="Arial" w:cs="Arial"/>
          <w:sz w:val="32"/>
          <w:szCs w:val="32"/>
        </w:rPr>
        <w:t>: en el cumplimiento de tareas sociales y económicas que contribuyan al fortalecimiento de la alianza obrero-campesina y en la contribución del Movimiento Mi Aporte a la Patria;</w:t>
      </w:r>
    </w:p>
    <w:p w:rsidR="00573DCC" w:rsidRDefault="00573DCC" w:rsidP="00573DCC">
      <w:pPr>
        <w:jc w:val="both"/>
        <w:rPr>
          <w:rFonts w:ascii="Arial" w:hAnsi="Arial" w:cs="Arial"/>
          <w:sz w:val="32"/>
          <w:szCs w:val="32"/>
        </w:rPr>
      </w:pPr>
      <w:r w:rsidRPr="00573DCC">
        <w:rPr>
          <w:rFonts w:ascii="Arial" w:hAnsi="Arial" w:cs="Arial"/>
          <w:sz w:val="32"/>
          <w:szCs w:val="32"/>
        </w:rPr>
        <w:t>d</w:t>
      </w:r>
      <w:r>
        <w:rPr>
          <w:rFonts w:ascii="Arial" w:hAnsi="Arial" w:cs="Arial"/>
          <w:sz w:val="32"/>
          <w:szCs w:val="32"/>
        </w:rPr>
        <w:t>)</w:t>
      </w:r>
      <w:r w:rsidRPr="00573DCC">
        <w:rPr>
          <w:rFonts w:ascii="Arial" w:hAnsi="Arial" w:cs="Arial"/>
          <w:sz w:val="32"/>
          <w:szCs w:val="32"/>
        </w:rPr>
        <w:t xml:space="preserve">. los </w:t>
      </w:r>
      <w:r w:rsidRPr="00573DCC">
        <w:rPr>
          <w:rFonts w:ascii="Arial" w:hAnsi="Arial" w:cs="Arial"/>
          <w:b/>
          <w:sz w:val="32"/>
          <w:szCs w:val="32"/>
        </w:rPr>
        <w:t>CDR</w:t>
      </w:r>
      <w:r w:rsidRPr="00573DCC">
        <w:rPr>
          <w:rFonts w:ascii="Arial" w:hAnsi="Arial" w:cs="Arial"/>
          <w:sz w:val="32"/>
          <w:szCs w:val="32"/>
        </w:rPr>
        <w:t xml:space="preserve">: en el desarrollo de las actividades conjuntas de carácter ideológico, social, cultural, deportivo y recreativo que contribuyan a la formación integral en las comunidades y zonas campesinas; en la vigilancia revolucionaria y los destacamentos Mirando al Mar; y </w:t>
      </w:r>
    </w:p>
    <w:p w:rsidR="00573DCC" w:rsidRDefault="00573DCC" w:rsidP="00573DCC">
      <w:pPr>
        <w:jc w:val="both"/>
        <w:rPr>
          <w:rFonts w:ascii="Arial" w:hAnsi="Arial" w:cs="Arial"/>
          <w:sz w:val="32"/>
          <w:szCs w:val="32"/>
        </w:rPr>
      </w:pPr>
      <w:r w:rsidRPr="00573DCC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>)</w:t>
      </w:r>
      <w:r w:rsidRPr="00573DCC">
        <w:rPr>
          <w:rFonts w:ascii="Arial" w:hAnsi="Arial" w:cs="Arial"/>
          <w:sz w:val="32"/>
          <w:szCs w:val="32"/>
        </w:rPr>
        <w:t xml:space="preserve">. la Asociación de Combatientes de la Revolución Cubana </w:t>
      </w:r>
      <w:r w:rsidRPr="00573DCC">
        <w:rPr>
          <w:rFonts w:ascii="Arial" w:hAnsi="Arial" w:cs="Arial"/>
          <w:b/>
          <w:sz w:val="32"/>
          <w:szCs w:val="32"/>
        </w:rPr>
        <w:t>(ACRC):</w:t>
      </w:r>
      <w:r w:rsidRPr="00573DCC">
        <w:rPr>
          <w:rFonts w:ascii="Arial" w:hAnsi="Arial" w:cs="Arial"/>
          <w:sz w:val="32"/>
          <w:szCs w:val="32"/>
        </w:rPr>
        <w:t xml:space="preserve"> en apoyo a la labor patriótica de esta institución, el trabajo con la Historia y la atención a sus miembros que pertenecen a la ANAP.</w:t>
      </w:r>
    </w:p>
    <w:p w:rsidR="00681628" w:rsidRDefault="00681628" w:rsidP="00573DCC">
      <w:pPr>
        <w:jc w:val="both"/>
        <w:rPr>
          <w:rFonts w:ascii="Arial" w:hAnsi="Arial" w:cs="Arial"/>
          <w:sz w:val="32"/>
          <w:szCs w:val="32"/>
        </w:rPr>
      </w:pPr>
    </w:p>
    <w:p w:rsidR="00681628" w:rsidRDefault="00681628" w:rsidP="00681628">
      <w:pPr>
        <w:jc w:val="both"/>
        <w:rPr>
          <w:rFonts w:ascii="Arial" w:hAnsi="Arial" w:cs="Arial"/>
          <w:sz w:val="32"/>
          <w:szCs w:val="32"/>
        </w:rPr>
      </w:pPr>
    </w:p>
    <w:p w:rsidR="00681628" w:rsidRDefault="00681628" w:rsidP="00681628">
      <w:pPr>
        <w:jc w:val="both"/>
        <w:rPr>
          <w:rFonts w:ascii="Arial" w:hAnsi="Arial" w:cs="Arial"/>
          <w:sz w:val="32"/>
          <w:szCs w:val="32"/>
        </w:rPr>
      </w:pPr>
    </w:p>
    <w:p w:rsidR="00681628" w:rsidRDefault="00681628" w:rsidP="00681628">
      <w:pPr>
        <w:jc w:val="both"/>
        <w:rPr>
          <w:rFonts w:ascii="Arial" w:hAnsi="Arial" w:cs="Arial"/>
          <w:sz w:val="32"/>
          <w:szCs w:val="32"/>
        </w:rPr>
      </w:pPr>
    </w:p>
    <w:p w:rsidR="00681628" w:rsidRDefault="00681628" w:rsidP="00681628">
      <w:pPr>
        <w:jc w:val="both"/>
        <w:rPr>
          <w:rFonts w:ascii="Arial" w:hAnsi="Arial" w:cs="Arial"/>
          <w:sz w:val="32"/>
          <w:szCs w:val="32"/>
        </w:rPr>
      </w:pPr>
    </w:p>
    <w:p w:rsidR="00681628" w:rsidRDefault="00681628" w:rsidP="00681628">
      <w:pPr>
        <w:jc w:val="both"/>
        <w:rPr>
          <w:rFonts w:ascii="Arial" w:hAnsi="Arial" w:cs="Arial"/>
          <w:sz w:val="32"/>
          <w:szCs w:val="32"/>
        </w:rPr>
      </w:pPr>
    </w:p>
    <w:p w:rsidR="00681628" w:rsidRDefault="00681628" w:rsidP="00681628">
      <w:pPr>
        <w:jc w:val="both"/>
        <w:rPr>
          <w:rFonts w:ascii="Arial" w:hAnsi="Arial" w:cs="Arial"/>
          <w:sz w:val="32"/>
          <w:szCs w:val="32"/>
        </w:rPr>
      </w:pPr>
    </w:p>
    <w:p w:rsidR="00681628" w:rsidRDefault="00681628" w:rsidP="00681628">
      <w:pPr>
        <w:jc w:val="both"/>
        <w:rPr>
          <w:rFonts w:ascii="Arial" w:hAnsi="Arial" w:cs="Arial"/>
          <w:sz w:val="32"/>
          <w:szCs w:val="32"/>
        </w:rPr>
      </w:pPr>
      <w:r w:rsidRPr="00681628">
        <w:rPr>
          <w:rFonts w:ascii="Arial" w:hAnsi="Arial" w:cs="Arial"/>
          <w:b/>
          <w:sz w:val="32"/>
          <w:szCs w:val="32"/>
        </w:rPr>
        <w:t>La ANAP mantiene relaciones de trabajo con los Organismos de la Administración Central del Estado, las Organizaciones Superiores de Dirección Empresarial (OSDE) y otras instituciones científicas y sociales, siendo las siguientes:</w:t>
      </w:r>
      <w:r w:rsidRPr="00681628">
        <w:rPr>
          <w:rFonts w:ascii="Arial" w:hAnsi="Arial" w:cs="Arial"/>
          <w:sz w:val="32"/>
          <w:szCs w:val="32"/>
        </w:rPr>
        <w:t xml:space="preserve"> </w:t>
      </w:r>
    </w:p>
    <w:p w:rsidR="00681628" w:rsidRDefault="00681628" w:rsidP="00681628">
      <w:pPr>
        <w:jc w:val="both"/>
        <w:rPr>
          <w:rFonts w:ascii="Arial" w:hAnsi="Arial" w:cs="Arial"/>
          <w:sz w:val="32"/>
          <w:szCs w:val="32"/>
        </w:rPr>
      </w:pPr>
      <w:r w:rsidRPr="0068162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>)</w:t>
      </w:r>
      <w:r w:rsidRPr="00681628">
        <w:rPr>
          <w:rFonts w:ascii="Arial" w:hAnsi="Arial" w:cs="Arial"/>
          <w:sz w:val="32"/>
          <w:szCs w:val="32"/>
        </w:rPr>
        <w:t xml:space="preserve">. Ministerio de la Agricultura (MINAG), Grupo Empresarial AZCUBA, las Organizaciones Superiores de Dirección Empresarial (OSDE), Órganos del Poder Popular y demás organismos e instituciones, de acuerdo a las normas establecidas y en correspondencia con los intereses económicos y sociales del Estado cubano, la ANAP y sus asociados; </w:t>
      </w:r>
    </w:p>
    <w:p w:rsidR="00681628" w:rsidRDefault="00681628" w:rsidP="00681628">
      <w:pPr>
        <w:jc w:val="both"/>
        <w:rPr>
          <w:rFonts w:ascii="Arial" w:hAnsi="Arial" w:cs="Arial"/>
          <w:sz w:val="32"/>
          <w:szCs w:val="32"/>
        </w:rPr>
      </w:pPr>
      <w:r w:rsidRPr="00681628">
        <w:rPr>
          <w:rFonts w:ascii="Arial" w:hAnsi="Arial" w:cs="Arial"/>
          <w:sz w:val="32"/>
          <w:szCs w:val="32"/>
        </w:rPr>
        <w:t>b</w:t>
      </w:r>
      <w:r>
        <w:rPr>
          <w:rFonts w:ascii="Arial" w:hAnsi="Arial" w:cs="Arial"/>
          <w:sz w:val="32"/>
          <w:szCs w:val="32"/>
        </w:rPr>
        <w:t>)</w:t>
      </w:r>
      <w:r w:rsidRPr="00681628">
        <w:rPr>
          <w:rFonts w:ascii="Arial" w:hAnsi="Arial" w:cs="Arial"/>
          <w:sz w:val="32"/>
          <w:szCs w:val="32"/>
        </w:rPr>
        <w:t>. los ministerios de Educación, Cultura y Salud Pública, así como el INDER en el desarrollo de las actividades educacionales, culturales, deportivas y recreativas que contribuyan a la formación educativa y de valores de los asociados y sus familiares;</w:t>
      </w:r>
    </w:p>
    <w:p w:rsidR="007F39BE" w:rsidRDefault="007F39BE" w:rsidP="007F39BE">
      <w:pPr>
        <w:jc w:val="both"/>
        <w:rPr>
          <w:rFonts w:ascii="Arial" w:hAnsi="Arial" w:cs="Arial"/>
          <w:sz w:val="32"/>
          <w:szCs w:val="32"/>
        </w:rPr>
      </w:pPr>
      <w:r w:rsidRPr="007F39BE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>)</w:t>
      </w:r>
      <w:r w:rsidRPr="007F39BE">
        <w:rPr>
          <w:rFonts w:ascii="Arial" w:hAnsi="Arial" w:cs="Arial"/>
          <w:sz w:val="32"/>
          <w:szCs w:val="32"/>
        </w:rPr>
        <w:t>. el Ministerio del Interior (MININT) en el trabajo de prevención y enfrentamiento a</w:t>
      </w:r>
      <w:r>
        <w:rPr>
          <w:rFonts w:ascii="Arial" w:hAnsi="Arial" w:cs="Arial"/>
          <w:sz w:val="32"/>
          <w:szCs w:val="32"/>
        </w:rPr>
        <w:t xml:space="preserve"> las indisciplinas sociales, ma</w:t>
      </w:r>
      <w:r w:rsidRPr="007F39BE">
        <w:rPr>
          <w:rFonts w:ascii="Arial" w:hAnsi="Arial" w:cs="Arial"/>
          <w:sz w:val="32"/>
          <w:szCs w:val="32"/>
        </w:rPr>
        <w:t xml:space="preserve">nifestaciones delictivas y la subversión ideológica como parte del Sistema Único de Vigilancia y Protección; </w:t>
      </w:r>
    </w:p>
    <w:p w:rsidR="007F39BE" w:rsidRDefault="007F39BE" w:rsidP="007F39BE">
      <w:pPr>
        <w:jc w:val="both"/>
        <w:rPr>
          <w:rFonts w:ascii="Arial" w:hAnsi="Arial" w:cs="Arial"/>
          <w:sz w:val="32"/>
          <w:szCs w:val="32"/>
        </w:rPr>
      </w:pPr>
      <w:r w:rsidRPr="007F39BE">
        <w:rPr>
          <w:rFonts w:ascii="Arial" w:hAnsi="Arial" w:cs="Arial"/>
          <w:sz w:val="32"/>
          <w:szCs w:val="32"/>
        </w:rPr>
        <w:t>d</w:t>
      </w:r>
      <w:r>
        <w:rPr>
          <w:rFonts w:ascii="Arial" w:hAnsi="Arial" w:cs="Arial"/>
          <w:sz w:val="32"/>
          <w:szCs w:val="32"/>
        </w:rPr>
        <w:t>)</w:t>
      </w:r>
      <w:r w:rsidRPr="007F39BE">
        <w:rPr>
          <w:rFonts w:ascii="Arial" w:hAnsi="Arial" w:cs="Arial"/>
          <w:sz w:val="32"/>
          <w:szCs w:val="32"/>
        </w:rPr>
        <w:t xml:space="preserve">. el Ministerio de Justicia, la Fiscalía, los Tribunales, la Unión Nacional de Juristas y la Organización de Bufetes Colectivos para garantizar la atención, asesoramiento y capacitación de los cuadros y asociados, además del trabajo con los sancionados con medidas no privativas de libertad; </w:t>
      </w:r>
    </w:p>
    <w:p w:rsidR="007F39BE" w:rsidRDefault="007F39BE" w:rsidP="007F39BE">
      <w:pPr>
        <w:jc w:val="both"/>
        <w:rPr>
          <w:rFonts w:ascii="Arial" w:hAnsi="Arial" w:cs="Arial"/>
          <w:sz w:val="32"/>
          <w:szCs w:val="32"/>
        </w:rPr>
      </w:pPr>
      <w:r w:rsidRPr="007F39BE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>)</w:t>
      </w:r>
      <w:r w:rsidRPr="007F39BE">
        <w:rPr>
          <w:rFonts w:ascii="Arial" w:hAnsi="Arial" w:cs="Arial"/>
          <w:sz w:val="32"/>
          <w:szCs w:val="32"/>
        </w:rPr>
        <w:t xml:space="preserve">. los ministerios de Economía y Planificación, Finanzas y Precios, Trabajo y Seguridad Social, Industria, Medio Ambiente, así como la ONAT, Empresa de Seguros, los bancos, centros científicos, institutos de investigaciones, asociaciones y universidades, con la finalidad de contribuir al desarrollo armónico del sector; fortalecer el papel de la economía; el control y estabilidad del capital humano; el cumplimiento de los deberes del Sistema tributario; salvaguardar a los asociados de los riesgos contra desastres naturales y otros; la aplicación de la Ciencia y la Técnica; la Agroecología, el incremento de la producción, la eficiencia y el cuidado del medio ambiente; y </w:t>
      </w:r>
    </w:p>
    <w:p w:rsidR="007F39BE" w:rsidRDefault="007F39BE" w:rsidP="007F39BE">
      <w:pPr>
        <w:jc w:val="both"/>
        <w:rPr>
          <w:rFonts w:ascii="Arial" w:hAnsi="Arial" w:cs="Arial"/>
          <w:sz w:val="32"/>
          <w:szCs w:val="32"/>
        </w:rPr>
      </w:pPr>
    </w:p>
    <w:p w:rsidR="007F39BE" w:rsidRDefault="007F39BE" w:rsidP="007F39BE">
      <w:pPr>
        <w:jc w:val="both"/>
        <w:rPr>
          <w:rFonts w:ascii="Arial" w:hAnsi="Arial" w:cs="Arial"/>
          <w:sz w:val="32"/>
          <w:szCs w:val="32"/>
        </w:rPr>
      </w:pPr>
    </w:p>
    <w:p w:rsidR="007F39BE" w:rsidRPr="00681628" w:rsidRDefault="007F39BE" w:rsidP="007F39BE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7F39BE">
        <w:rPr>
          <w:rFonts w:ascii="Arial" w:hAnsi="Arial" w:cs="Arial"/>
          <w:sz w:val="32"/>
          <w:szCs w:val="32"/>
        </w:rPr>
        <w:lastRenderedPageBreak/>
        <w:t>f</w:t>
      </w:r>
      <w:r>
        <w:rPr>
          <w:rFonts w:ascii="Arial" w:hAnsi="Arial" w:cs="Arial"/>
          <w:sz w:val="32"/>
          <w:szCs w:val="32"/>
        </w:rPr>
        <w:t>)</w:t>
      </w:r>
      <w:r w:rsidRPr="007F39BE">
        <w:rPr>
          <w:rFonts w:ascii="Arial" w:hAnsi="Arial" w:cs="Arial"/>
          <w:sz w:val="32"/>
          <w:szCs w:val="32"/>
        </w:rPr>
        <w:t>. las Fuerzas Armadas Revolucionarias (FAR) en el trabajo movilizativo y de preparación de los cuadros, asociados, trabajadores y sus familias en las tareas de la Defensa y el funcionamiento de sus estructuras; la incorporación de los jóvenes al Servicio Militar; participación en las labores de la Defensa Civil; así como otras actividades de interés para la ANAP y las FAR.</w:t>
      </w:r>
    </w:p>
    <w:sectPr w:rsidR="007F39BE" w:rsidRPr="00681628" w:rsidSect="00572BB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BE"/>
    <w:rsid w:val="00091446"/>
    <w:rsid w:val="004706DD"/>
    <w:rsid w:val="00572BBE"/>
    <w:rsid w:val="00573DCC"/>
    <w:rsid w:val="00681628"/>
    <w:rsid w:val="007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AFFC"/>
  <w15:chartTrackingRefBased/>
  <w15:docId w15:val="{23D98E7F-75E7-477E-BE82-F645E285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609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6</cp:revision>
  <dcterms:created xsi:type="dcterms:W3CDTF">2024-03-18T19:17:00Z</dcterms:created>
  <dcterms:modified xsi:type="dcterms:W3CDTF">2024-03-18T19:22:00Z</dcterms:modified>
</cp:coreProperties>
</file>